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554E" w:rsidRDefault="0031554E" w:rsidP="0031554E">
      <w:pPr>
        <w:rPr>
          <w:rFonts w:eastAsia="黑体" w:cs="黑体"/>
          <w:color w:val="000000"/>
          <w:szCs w:val="32"/>
        </w:rPr>
      </w:pPr>
      <w:bookmarkStart w:id="0" w:name="_GoBack"/>
      <w:r>
        <w:rPr>
          <w:rFonts w:eastAsia="黑体" w:cs="黑体" w:hint="eastAsia"/>
          <w:color w:val="000000"/>
          <w:szCs w:val="32"/>
        </w:rPr>
        <w:t>附件</w:t>
      </w:r>
      <w:r>
        <w:rPr>
          <w:rFonts w:eastAsia="黑体" w:cs="黑体" w:hint="eastAsia"/>
          <w:color w:val="000000"/>
          <w:szCs w:val="32"/>
        </w:rPr>
        <w:t>2</w:t>
      </w:r>
    </w:p>
    <w:bookmarkEnd w:id="0"/>
    <w:p w:rsidR="0031554E" w:rsidRDefault="0031554E" w:rsidP="0031554E">
      <w:pPr>
        <w:jc w:val="center"/>
        <w:rPr>
          <w:rFonts w:eastAsia="黑体" w:cs="黑体"/>
          <w:color w:val="000000"/>
          <w:szCs w:val="32"/>
        </w:rPr>
      </w:pPr>
      <w:r>
        <w:rPr>
          <w:rFonts w:eastAsia="黑体" w:cs="黑体" w:hint="eastAsia"/>
          <w:color w:val="000000"/>
          <w:szCs w:val="32"/>
        </w:rPr>
        <w:t>信息科学与工程学院“正青春</w:t>
      </w:r>
      <w:r>
        <w:rPr>
          <w:rFonts w:eastAsia="黑体" w:cs="黑体" w:hint="eastAsia"/>
          <w:color w:val="000000"/>
          <w:szCs w:val="32"/>
        </w:rPr>
        <w:t xml:space="preserve"> </w:t>
      </w:r>
      <w:r>
        <w:rPr>
          <w:rFonts w:eastAsia="黑体" w:cs="黑体" w:hint="eastAsia"/>
          <w:color w:val="000000"/>
          <w:szCs w:val="32"/>
        </w:rPr>
        <w:t>绽光彩”</w:t>
      </w:r>
    </w:p>
    <w:p w:rsidR="0031554E" w:rsidRDefault="0031554E" w:rsidP="0031554E">
      <w:pPr>
        <w:jc w:val="center"/>
        <w:rPr>
          <w:rFonts w:eastAsia="黑体" w:cs="黑体"/>
          <w:color w:val="000000"/>
          <w:szCs w:val="32"/>
        </w:rPr>
      </w:pPr>
      <w:r>
        <w:rPr>
          <w:rFonts w:eastAsia="黑体" w:cs="黑体" w:hint="eastAsia"/>
          <w:color w:val="000000"/>
          <w:szCs w:val="32"/>
        </w:rPr>
        <w:t>弘扬社会主义核心价值观情景剧大赛评分细则</w:t>
      </w:r>
    </w:p>
    <w:p w:rsidR="0031554E" w:rsidRDefault="0031554E" w:rsidP="0031554E">
      <w:pPr>
        <w:spacing w:line="360" w:lineRule="auto"/>
        <w:rPr>
          <w:rFonts w:ascii="仿宋_GB2312" w:eastAsia="仿宋_GB2312" w:hAnsi="仿宋_GB2312" w:cs="仿宋_GB2312"/>
          <w:szCs w:val="32"/>
        </w:rPr>
      </w:pPr>
      <w:r>
        <w:rPr>
          <w:rFonts w:ascii="仿宋_GB2312" w:eastAsia="仿宋_GB2312" w:hAnsi="仿宋_GB2312" w:cs="仿宋_GB2312" w:hint="eastAsia"/>
          <w:szCs w:val="32"/>
        </w:rPr>
        <w:t>1.比赛成绩以百分制计分。</w:t>
      </w:r>
    </w:p>
    <w:p w:rsidR="0031554E" w:rsidRDefault="0031554E" w:rsidP="0031554E">
      <w:pPr>
        <w:spacing w:line="360" w:lineRule="auto"/>
        <w:rPr>
          <w:rFonts w:ascii="仿宋_GB2312" w:eastAsia="仿宋_GB2312" w:hAnsi="仿宋_GB2312" w:cs="仿宋_GB2312"/>
          <w:szCs w:val="32"/>
        </w:rPr>
      </w:pPr>
      <w:r>
        <w:rPr>
          <w:rFonts w:ascii="仿宋_GB2312" w:eastAsia="仿宋_GB2312" w:hAnsi="仿宋_GB2312" w:cs="仿宋_GB2312" w:hint="eastAsia"/>
          <w:szCs w:val="32"/>
        </w:rPr>
        <w:t xml:space="preserve">2.最终分数为去掉最高分和最低分后其他评委的平均分。 </w:t>
      </w:r>
    </w:p>
    <w:p w:rsidR="0031554E" w:rsidRDefault="0031554E" w:rsidP="0031554E">
      <w:pPr>
        <w:spacing w:line="360" w:lineRule="auto"/>
        <w:rPr>
          <w:rFonts w:ascii="仿宋_GB2312" w:eastAsia="仿宋_GB2312" w:hAnsi="仿宋_GB2312" w:cs="仿宋_GB2312"/>
          <w:szCs w:val="32"/>
        </w:rPr>
      </w:pPr>
      <w:r>
        <w:rPr>
          <w:rFonts w:ascii="仿宋_GB2312" w:eastAsia="仿宋_GB2312" w:hAnsi="仿宋_GB2312" w:cs="仿宋_GB2312" w:hint="eastAsia"/>
          <w:szCs w:val="32"/>
        </w:rPr>
        <w:t>3.具体评分细则</w:t>
      </w:r>
    </w:p>
    <w:p w:rsidR="0031554E" w:rsidRDefault="0031554E" w:rsidP="0031554E">
      <w:pPr>
        <w:spacing w:line="360" w:lineRule="auto"/>
        <w:rPr>
          <w:rFonts w:ascii="仿宋_GB2312" w:eastAsia="仿宋_GB2312" w:hAnsi="仿宋_GB2312" w:cs="仿宋_GB2312"/>
          <w:szCs w:val="32"/>
        </w:rPr>
      </w:pPr>
      <w:r>
        <w:rPr>
          <w:rFonts w:ascii="仿宋_GB2312" w:eastAsia="仿宋_GB2312" w:hAnsi="仿宋_GB2312" w:cs="仿宋_GB2312" w:hint="eastAsia"/>
          <w:szCs w:val="32"/>
        </w:rPr>
        <w:t>（1）主题内涵（30分）</w:t>
      </w:r>
    </w:p>
    <w:p w:rsidR="0031554E" w:rsidRDefault="0031554E" w:rsidP="0031554E">
      <w:pPr>
        <w:spacing w:line="360" w:lineRule="auto"/>
        <w:ind w:firstLineChars="200" w:firstLine="640"/>
        <w:rPr>
          <w:rFonts w:ascii="仿宋_GB2312" w:eastAsia="仿宋_GB2312" w:hAnsi="仿宋_GB2312" w:cs="仿宋_GB2312"/>
          <w:szCs w:val="32"/>
        </w:rPr>
      </w:pPr>
      <w:r>
        <w:rPr>
          <w:rFonts w:ascii="仿宋_GB2312" w:eastAsia="仿宋_GB2312" w:hAnsi="仿宋_GB2312" w:cs="仿宋_GB2312" w:hint="eastAsia"/>
          <w:szCs w:val="32"/>
        </w:rPr>
        <w:t>主题明确，取材新颖，内容充实，寓意深刻，亮点突出；思想健康，积极向上，对大学生有教育和启发意义；内容紧密联系校园及社会生活的典型事件。</w:t>
      </w:r>
    </w:p>
    <w:p w:rsidR="0031554E" w:rsidRDefault="0031554E" w:rsidP="0031554E">
      <w:pPr>
        <w:spacing w:line="360" w:lineRule="auto"/>
        <w:rPr>
          <w:rFonts w:ascii="仿宋_GB2312" w:eastAsia="仿宋_GB2312" w:hAnsi="仿宋_GB2312" w:cs="仿宋_GB2312"/>
          <w:szCs w:val="32"/>
        </w:rPr>
      </w:pPr>
      <w:r>
        <w:rPr>
          <w:rFonts w:ascii="仿宋_GB2312" w:eastAsia="仿宋_GB2312" w:hAnsi="仿宋_GB2312" w:cs="仿宋_GB2312" w:hint="eastAsia"/>
          <w:szCs w:val="32"/>
        </w:rPr>
        <w:t>（2）演员表演（20分）</w:t>
      </w:r>
    </w:p>
    <w:p w:rsidR="0031554E" w:rsidRDefault="0031554E" w:rsidP="0031554E">
      <w:pPr>
        <w:spacing w:line="360" w:lineRule="auto"/>
        <w:ind w:firstLineChars="200" w:firstLine="640"/>
        <w:rPr>
          <w:rFonts w:ascii="仿宋_GB2312" w:eastAsia="仿宋_GB2312" w:hAnsi="仿宋_GB2312" w:cs="仿宋_GB2312"/>
          <w:szCs w:val="32"/>
        </w:rPr>
      </w:pPr>
      <w:r>
        <w:rPr>
          <w:rFonts w:ascii="仿宋_GB2312" w:eastAsia="仿宋_GB2312" w:hAnsi="仿宋_GB2312" w:cs="仿宋_GB2312" w:hint="eastAsia"/>
          <w:szCs w:val="32"/>
        </w:rPr>
        <w:t>整场表演连贯畅通，演员表演要符合人物特点，突出人物性格，体现人物心声；舞台表演应大方、得体、自然、生动，有感情、富有感染力；语言表达清晰，言行能很好地展现心理活动；演员间配合默契，应变灵活。</w:t>
      </w:r>
    </w:p>
    <w:p w:rsidR="0031554E" w:rsidRDefault="0031554E" w:rsidP="0031554E">
      <w:pPr>
        <w:spacing w:line="360" w:lineRule="auto"/>
        <w:rPr>
          <w:rFonts w:ascii="仿宋_GB2312" w:eastAsia="仿宋_GB2312" w:hAnsi="仿宋_GB2312" w:cs="仿宋_GB2312"/>
          <w:szCs w:val="32"/>
        </w:rPr>
      </w:pPr>
      <w:r>
        <w:rPr>
          <w:rFonts w:ascii="仿宋_GB2312" w:eastAsia="仿宋_GB2312" w:hAnsi="仿宋_GB2312" w:cs="仿宋_GB2312" w:hint="eastAsia"/>
          <w:szCs w:val="32"/>
        </w:rPr>
        <w:t>（3）展现手法（20分）</w:t>
      </w:r>
    </w:p>
    <w:p w:rsidR="0031554E" w:rsidRDefault="0031554E" w:rsidP="0031554E">
      <w:pPr>
        <w:spacing w:line="360" w:lineRule="auto"/>
        <w:ind w:firstLineChars="200" w:firstLine="640"/>
        <w:rPr>
          <w:rFonts w:ascii="仿宋_GB2312" w:eastAsia="仿宋_GB2312" w:hAnsi="仿宋_GB2312" w:cs="仿宋_GB2312"/>
          <w:szCs w:val="32"/>
        </w:rPr>
      </w:pPr>
      <w:r>
        <w:rPr>
          <w:rFonts w:ascii="仿宋_GB2312" w:eastAsia="仿宋_GB2312" w:hAnsi="仿宋_GB2312" w:cs="仿宋_GB2312" w:hint="eastAsia"/>
          <w:szCs w:val="32"/>
        </w:rPr>
        <w:t>人物刻画特点鲜明，富于个性；能够运用恰当的情景剧表现手法，如独白、角色互换、空椅子、替身等。</w:t>
      </w:r>
    </w:p>
    <w:p w:rsidR="0031554E" w:rsidRDefault="0031554E" w:rsidP="0031554E">
      <w:pPr>
        <w:spacing w:line="360" w:lineRule="auto"/>
        <w:rPr>
          <w:rFonts w:ascii="仿宋_GB2312" w:eastAsia="仿宋_GB2312" w:hAnsi="仿宋_GB2312" w:cs="仿宋_GB2312"/>
          <w:szCs w:val="32"/>
        </w:rPr>
      </w:pPr>
      <w:r>
        <w:rPr>
          <w:rFonts w:ascii="仿宋_GB2312" w:eastAsia="仿宋_GB2312" w:hAnsi="仿宋_GB2312" w:cs="仿宋_GB2312" w:hint="eastAsia"/>
          <w:szCs w:val="32"/>
        </w:rPr>
        <w:t>（4）剧本情节（10分）</w:t>
      </w:r>
    </w:p>
    <w:p w:rsidR="0031554E" w:rsidRDefault="0031554E" w:rsidP="0031554E">
      <w:pPr>
        <w:spacing w:line="360" w:lineRule="auto"/>
        <w:ind w:firstLineChars="200" w:firstLine="640"/>
        <w:rPr>
          <w:rFonts w:ascii="仿宋_GB2312" w:eastAsia="仿宋_GB2312" w:hAnsi="仿宋_GB2312" w:cs="仿宋_GB2312"/>
          <w:szCs w:val="32"/>
        </w:rPr>
      </w:pPr>
      <w:r>
        <w:rPr>
          <w:rFonts w:ascii="仿宋_GB2312" w:eastAsia="仿宋_GB2312" w:hAnsi="仿宋_GB2312" w:cs="仿宋_GB2312" w:hint="eastAsia"/>
          <w:szCs w:val="32"/>
        </w:rPr>
        <w:t>剧情完整连贯，逻辑鲜明，故事发展</w:t>
      </w:r>
      <w:proofErr w:type="gramStart"/>
      <w:r>
        <w:rPr>
          <w:rFonts w:ascii="仿宋_GB2312" w:eastAsia="仿宋_GB2312" w:hAnsi="仿宋_GB2312" w:cs="仿宋_GB2312" w:hint="eastAsia"/>
          <w:szCs w:val="32"/>
        </w:rPr>
        <w:t>不</w:t>
      </w:r>
      <w:proofErr w:type="gramEnd"/>
      <w:r>
        <w:rPr>
          <w:rFonts w:ascii="仿宋_GB2312" w:eastAsia="仿宋_GB2312" w:hAnsi="仿宋_GB2312" w:cs="仿宋_GB2312" w:hint="eastAsia"/>
          <w:szCs w:val="32"/>
        </w:rPr>
        <w:t>唐突，冲突和高潮能够很好地展开。</w:t>
      </w:r>
    </w:p>
    <w:p w:rsidR="0031554E" w:rsidRDefault="0031554E" w:rsidP="0031554E">
      <w:pPr>
        <w:spacing w:line="360" w:lineRule="auto"/>
        <w:rPr>
          <w:rFonts w:ascii="仿宋_GB2312" w:eastAsia="仿宋_GB2312" w:hAnsi="仿宋_GB2312" w:cs="仿宋_GB2312"/>
          <w:szCs w:val="32"/>
        </w:rPr>
      </w:pPr>
      <w:r>
        <w:rPr>
          <w:rFonts w:ascii="仿宋_GB2312" w:eastAsia="仿宋_GB2312" w:hAnsi="仿宋_GB2312" w:cs="仿宋_GB2312" w:hint="eastAsia"/>
          <w:szCs w:val="32"/>
        </w:rPr>
        <w:t>（5）其他（20分）</w:t>
      </w:r>
    </w:p>
    <w:p w:rsidR="0031554E" w:rsidRDefault="0031554E" w:rsidP="0031554E">
      <w:pPr>
        <w:spacing w:line="360" w:lineRule="auto"/>
        <w:ind w:firstLineChars="200" w:firstLine="640"/>
        <w:rPr>
          <w:rFonts w:ascii="仿宋_GB2312" w:eastAsia="仿宋_GB2312" w:hAnsi="仿宋_GB2312" w:cs="仿宋_GB2312"/>
          <w:szCs w:val="32"/>
        </w:rPr>
      </w:pPr>
      <w:r>
        <w:rPr>
          <w:rFonts w:ascii="仿宋_GB2312" w:eastAsia="仿宋_GB2312" w:hAnsi="仿宋_GB2312" w:cs="仿宋_GB2312" w:hint="eastAsia"/>
          <w:szCs w:val="32"/>
        </w:rPr>
        <w:lastRenderedPageBreak/>
        <w:t>视频图像清晰稳定、声音清楚，拍摄取景构图合理、灯光和音乐使用到位；道具使用能准确表现剧情场景，服装能准确表现人物身份，旁白使用能达到烘托演出效果的作用；视频时间严格控制在15分钟之内，每超时1分钟扣1分，最多扣3分。</w:t>
      </w:r>
    </w:p>
    <w:p w:rsidR="0031554E" w:rsidRPr="0031554E" w:rsidRDefault="0031554E"/>
    <w:sectPr w:rsidR="0031554E" w:rsidRPr="003155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54E"/>
    <w:rsid w:val="00315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17FF4E-9156-4982-881F-5E1184B9A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1554E"/>
    <w:pPr>
      <w:widowControl w:val="0"/>
      <w:jc w:val="both"/>
    </w:pPr>
    <w:rPr>
      <w:rFonts w:ascii="Times New Roman" w:eastAsia="仿宋" w:hAnsi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76</Words>
  <Characters>437</Characters>
  <Application>Microsoft Office Word</Application>
  <DocSecurity>0</DocSecurity>
  <Lines>3</Lines>
  <Paragraphs>1</Paragraphs>
  <ScaleCrop>false</ScaleCrop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Flustern</dc:creator>
  <cp:keywords/>
  <dc:description/>
  <cp:lastModifiedBy>Flustern</cp:lastModifiedBy>
  <cp:revision>1</cp:revision>
  <dcterms:created xsi:type="dcterms:W3CDTF">2024-03-21T07:46:00Z</dcterms:created>
  <dcterms:modified xsi:type="dcterms:W3CDTF">2024-03-21T07:46:00Z</dcterms:modified>
</cp:coreProperties>
</file>